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85E" w:rsidRDefault="00B1185E" w:rsidP="00B1185E"/>
    <w:p w:rsidR="00B1185E" w:rsidRPr="00B1185E" w:rsidRDefault="00B1185E" w:rsidP="00B1185E">
      <w:pPr>
        <w:jc w:val="center"/>
        <w:rPr>
          <w:b/>
        </w:rPr>
      </w:pPr>
      <w:r>
        <w:rPr>
          <w:b/>
        </w:rPr>
        <w:t>Europa</w:t>
      </w:r>
    </w:p>
    <w:p w:rsidR="00B1185E" w:rsidRDefault="00B1185E" w:rsidP="00B1185E">
      <w:pPr>
        <w:sectPr w:rsidR="00B1185E" w:rsidSect="00B1185E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F336F6" w:rsidRPr="006F271C" w:rsidRDefault="00B1185E" w:rsidP="00B1185E">
      <w:pPr>
        <w:spacing w:line="480" w:lineRule="auto"/>
      </w:pPr>
      <w:r w:rsidRPr="00B1185E">
        <w:lastRenderedPageBreak/>
        <w:t>Europam, fīliam Agēnoris</w:t>
      </w:r>
      <w:r>
        <w:t xml:space="preserve">, Iuppiter, rēx deōrum, vīdit et amāvit. </w:t>
      </w:r>
      <w:proofErr w:type="gramStart"/>
      <w:r>
        <w:t>clāmāvit</w:t>
      </w:r>
      <w:proofErr w:type="gramEnd"/>
      <w:r>
        <w:t xml:space="preserve">, “sine </w:t>
      </w:r>
      <w:r w:rsidRPr="00B1185E">
        <w:t xml:space="preserve">hāc </w:t>
      </w:r>
      <w:r>
        <w:t>pulchrā</w:t>
      </w:r>
      <w:r w:rsidRPr="00B1185E">
        <w:t xml:space="preserve"> puellā ego nōn </w:t>
      </w:r>
      <w:r>
        <w:t>desīderō vivere</w:t>
      </w:r>
      <w:r w:rsidRPr="00B1185E">
        <w:t xml:space="preserve">.  </w:t>
      </w:r>
      <w:proofErr w:type="gramStart"/>
      <w:r w:rsidRPr="00B1185E">
        <w:t>sed</w:t>
      </w:r>
      <w:proofErr w:type="gramEnd"/>
      <w:r w:rsidRPr="00B1185E">
        <w:t xml:space="preserve">  </w:t>
      </w:r>
      <w:r>
        <w:t>puella</w:t>
      </w:r>
      <w:r w:rsidRPr="00B1185E">
        <w:t>, sī eam vī occup</w:t>
      </w:r>
      <w:r>
        <w:t>ābō</w:t>
      </w:r>
      <w:r w:rsidRPr="00B1185E">
        <w:t>, mē nōn amābit</w:t>
      </w:r>
      <w:r w:rsidR="006F271C">
        <w:t xml:space="preserve">.  </w:t>
      </w:r>
      <w:r w:rsidRPr="00B1185E">
        <w:t xml:space="preserve"> </w:t>
      </w:r>
      <w:r w:rsidRPr="00B1185E">
        <w:rPr>
          <w:rFonts w:asciiTheme="majorHAnsi" w:hAnsiTheme="majorHAnsi"/>
        </w:rPr>
        <w:t>I</w:t>
      </w:r>
      <w:r w:rsidRPr="00B1185E">
        <w:t xml:space="preserve">ūnō, sī īnsidiās meās </w:t>
      </w:r>
      <w:r>
        <w:t>vidēbit</w:t>
      </w:r>
      <w:r w:rsidRPr="00B1185E">
        <w:t xml:space="preserve">, mē castīgābit.  </w:t>
      </w:r>
      <w:proofErr w:type="gramStart"/>
      <w:r w:rsidRPr="00B1185E">
        <w:t>arte</w:t>
      </w:r>
      <w:proofErr w:type="gramEnd"/>
      <w:r w:rsidRPr="00B1185E">
        <w:t xml:space="preserve"> Eurōpam </w:t>
      </w:r>
      <w:r w:rsidR="00F336F6">
        <w:t xml:space="preserve">habēre </w:t>
      </w:r>
      <w:r w:rsidRPr="00B1185E">
        <w:t>dēbeō.</w:t>
      </w:r>
      <w:r w:rsidR="006F271C">
        <w:t xml:space="preserve">  </w:t>
      </w:r>
      <w:r w:rsidRPr="00B1185E">
        <w:t>Iuppi</w:t>
      </w:r>
      <w:r w:rsidR="00F336F6">
        <w:t xml:space="preserve">ter sibi dōnāvit fōrmam taurī et </w:t>
      </w:r>
      <w:r w:rsidRPr="00F336F6">
        <w:t xml:space="preserve">ad terram </w:t>
      </w:r>
      <w:r w:rsidR="00F336F6">
        <w:t>festināvit</w:t>
      </w:r>
      <w:r w:rsidRPr="00F336F6">
        <w:t xml:space="preserve">.  Eurōpa cum amīcīs </w:t>
      </w:r>
      <w:r w:rsidR="00F336F6" w:rsidRPr="00F336F6">
        <w:t xml:space="preserve">ambulāvit </w:t>
      </w:r>
      <w:r w:rsidRPr="00F336F6">
        <w:t xml:space="preserve"> in </w:t>
      </w:r>
      <w:r w:rsidR="00F336F6" w:rsidRPr="00F336F6">
        <w:t xml:space="preserve">silvam.  </w:t>
      </w:r>
      <w:proofErr w:type="gramStart"/>
      <w:r w:rsidR="00F336F6" w:rsidRPr="00F336F6">
        <w:t>a</w:t>
      </w:r>
      <w:r w:rsidRPr="00F336F6">
        <w:t>d</w:t>
      </w:r>
      <w:proofErr w:type="gramEnd"/>
      <w:r w:rsidRPr="00F336F6">
        <w:t xml:space="preserve"> </w:t>
      </w:r>
      <w:r w:rsidR="00F336F6" w:rsidRPr="00F336F6">
        <w:t>puellās</w:t>
      </w:r>
      <w:r w:rsidRPr="00F336F6">
        <w:t xml:space="preserve"> </w:t>
      </w:r>
      <w:r w:rsidR="00F336F6" w:rsidRPr="00F336F6">
        <w:t>ambulāvit magnus taurus</w:t>
      </w:r>
      <w:r w:rsidRPr="00F336F6">
        <w:t xml:space="preserve">.  </w:t>
      </w:r>
      <w:proofErr w:type="gramStart"/>
      <w:r w:rsidR="00F336F6" w:rsidRPr="00F336F6">
        <w:t>f</w:t>
      </w:r>
      <w:r w:rsidRPr="00F336F6">
        <w:t>ūgērunt</w:t>
      </w:r>
      <w:proofErr w:type="gramEnd"/>
      <w:r w:rsidRPr="00F336F6">
        <w:t xml:space="preserve"> aliae puellae; sōla Europa (animalia s</w:t>
      </w:r>
      <w:r w:rsidR="00F336F6" w:rsidRPr="00F336F6">
        <w:t>e</w:t>
      </w:r>
      <w:r w:rsidRPr="00F336F6">
        <w:t xml:space="preserve">mper </w:t>
      </w:r>
      <w:r w:rsidR="00F336F6" w:rsidRPr="00F336F6">
        <w:t>amāvit</w:t>
      </w:r>
      <w:r w:rsidRPr="00F336F6">
        <w:t xml:space="preserve">) mānsit cum taurō.  </w:t>
      </w:r>
      <w:proofErr w:type="gramStart"/>
      <w:r w:rsidR="00F336F6">
        <w:t>taurum</w:t>
      </w:r>
      <w:proofErr w:type="gramEnd"/>
      <w:r w:rsidRPr="00F336F6">
        <w:t xml:space="preserve"> </w:t>
      </w:r>
      <w:r w:rsidR="00F336F6">
        <w:t>suīs bracchiī</w:t>
      </w:r>
      <w:r w:rsidRPr="00F336F6">
        <w:t xml:space="preserve">s Eurōpa tenuit; sine morā trāns </w:t>
      </w:r>
      <w:r w:rsidR="00F336F6">
        <w:t>aquam</w:t>
      </w:r>
      <w:r w:rsidRPr="00F336F6">
        <w:t xml:space="preserve"> </w:t>
      </w:r>
      <w:r w:rsidR="00F336F6">
        <w:t xml:space="preserve">taurus puellam portāvit.  </w:t>
      </w:r>
      <w:r w:rsidRPr="00F336F6">
        <w:t xml:space="preserve">Eurōpa perīculum sēnsit et exclāmāvit, “O!”  </w:t>
      </w:r>
      <w:proofErr w:type="gramStart"/>
      <w:r w:rsidR="00F336F6" w:rsidRPr="006F271C">
        <w:t>respondit</w:t>
      </w:r>
      <w:proofErr w:type="gramEnd"/>
      <w:r w:rsidRPr="006F271C">
        <w:t xml:space="preserve"> </w:t>
      </w:r>
      <w:r w:rsidRPr="006F271C">
        <w:rPr>
          <w:rFonts w:asciiTheme="majorHAnsi" w:hAnsiTheme="majorHAnsi"/>
        </w:rPr>
        <w:t>I</w:t>
      </w:r>
      <w:r w:rsidRPr="006F271C">
        <w:t>uppiter, “</w:t>
      </w:r>
      <w:r w:rsidR="00F336F6" w:rsidRPr="006F271C">
        <w:t>pulchra</w:t>
      </w:r>
      <w:r w:rsidRPr="006F271C">
        <w:t xml:space="preserve"> puella</w:t>
      </w:r>
      <w:r w:rsidR="006F271C" w:rsidRPr="006F271C">
        <w:t>, malum cōnsilium</w:t>
      </w:r>
      <w:r w:rsidRPr="006F271C">
        <w:t xml:space="preserve"> </w:t>
      </w:r>
      <w:r w:rsidR="006F271C" w:rsidRPr="006F271C">
        <w:t>nōn est</w:t>
      </w:r>
      <w:r w:rsidRPr="006F271C">
        <w:t xml:space="preserve"> in meō animō.  </w:t>
      </w:r>
      <w:proofErr w:type="gramStart"/>
      <w:r w:rsidR="006F271C" w:rsidRPr="006F271C">
        <w:t>n</w:t>
      </w:r>
      <w:r w:rsidRPr="006F271C">
        <w:t>ōn</w:t>
      </w:r>
      <w:proofErr w:type="gramEnd"/>
      <w:r w:rsidRPr="006F271C">
        <w:t xml:space="preserve"> taurus, sed deus sum.  </w:t>
      </w:r>
      <w:proofErr w:type="gramStart"/>
      <w:r w:rsidR="006F271C" w:rsidRPr="006F271C">
        <w:t>nōn</w:t>
      </w:r>
      <w:proofErr w:type="gramEnd"/>
      <w:r w:rsidR="006F271C" w:rsidRPr="006F271C">
        <w:t xml:space="preserve"> mortem</w:t>
      </w:r>
      <w:r w:rsidRPr="006F271C">
        <w:t>, sed fāma</w:t>
      </w:r>
      <w:r w:rsidR="006F271C" w:rsidRPr="006F271C">
        <w:t>m</w:t>
      </w:r>
      <w:r w:rsidRPr="006F271C">
        <w:t xml:space="preserve"> glōria</w:t>
      </w:r>
      <w:r w:rsidR="006F271C" w:rsidRPr="006F271C">
        <w:t>m</w:t>
      </w:r>
      <w:r w:rsidRPr="006F271C">
        <w:t xml:space="preserve">que </w:t>
      </w:r>
      <w:r w:rsidR="006F271C">
        <w:t xml:space="preserve">tibi </w:t>
      </w:r>
      <w:r w:rsidR="006F271C" w:rsidRPr="006F271C">
        <w:t>port</w:t>
      </w:r>
      <w:r w:rsidR="006F271C">
        <w:t xml:space="preserve">ābō.  </w:t>
      </w:r>
      <w:proofErr w:type="gramStart"/>
      <w:r w:rsidR="006F271C">
        <w:t>tē</w:t>
      </w:r>
      <w:proofErr w:type="gramEnd"/>
      <w:r w:rsidR="006F271C">
        <w:t xml:space="preserve"> amāvī, et praemia meruistī</w:t>
      </w:r>
      <w:r w:rsidRPr="006F271C">
        <w:t>.”</w:t>
      </w:r>
    </w:p>
    <w:p w:rsidR="00B1185E" w:rsidRDefault="00B1185E" w:rsidP="00B1185E">
      <w:pPr>
        <w:spacing w:after="0" w:line="240" w:lineRule="auto"/>
        <w:rPr>
          <w:lang w:val="en-US"/>
        </w:rPr>
      </w:pPr>
      <w:r>
        <w:rPr>
          <w:lang w:val="en-US"/>
        </w:rPr>
        <w:lastRenderedPageBreak/>
        <w:t>Agēnor, Agēnoris, m., Agenor, the king of Tyre (now in Lebanon)</w:t>
      </w:r>
    </w:p>
    <w:p w:rsidR="00B1185E" w:rsidRDefault="00B1185E" w:rsidP="00B1185E">
      <w:pPr>
        <w:spacing w:after="0" w:line="240" w:lineRule="auto"/>
        <w:rPr>
          <w:lang w:val="en-US"/>
        </w:rPr>
      </w:pPr>
    </w:p>
    <w:p w:rsidR="00B1185E" w:rsidRDefault="00B1185E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vivō</w:t>
      </w:r>
      <w:proofErr w:type="gramEnd"/>
      <w:r>
        <w:rPr>
          <w:lang w:val="en-US"/>
        </w:rPr>
        <w:t>, -ere, to live</w:t>
      </w:r>
    </w:p>
    <w:p w:rsidR="00B1185E" w:rsidRDefault="00B1185E" w:rsidP="00B1185E">
      <w:pPr>
        <w:spacing w:after="0" w:line="240" w:lineRule="auto"/>
        <w:rPr>
          <w:lang w:val="en-US"/>
        </w:rPr>
      </w:pPr>
    </w:p>
    <w:p w:rsidR="00B1185E" w:rsidRDefault="00B1185E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eam</w:t>
      </w:r>
      <w:proofErr w:type="gramEnd"/>
      <w:r>
        <w:rPr>
          <w:lang w:val="en-US"/>
        </w:rPr>
        <w:t>, her;  vī, by force</w:t>
      </w:r>
    </w:p>
    <w:p w:rsidR="00B1185E" w:rsidRDefault="00B1185E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īnsidiae</w:t>
      </w:r>
      <w:proofErr w:type="gramEnd"/>
      <w:r>
        <w:rPr>
          <w:lang w:val="en-US"/>
        </w:rPr>
        <w:t>, -ārum, f.pl, trap, deceit</w:t>
      </w:r>
    </w:p>
    <w:p w:rsidR="00B1185E" w:rsidRDefault="00B1185E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castigō</w:t>
      </w:r>
      <w:proofErr w:type="gramEnd"/>
      <w:r>
        <w:rPr>
          <w:lang w:val="en-US"/>
        </w:rPr>
        <w:t>, -āre, to scold, yell at</w:t>
      </w:r>
    </w:p>
    <w:p w:rsidR="00B1185E" w:rsidRDefault="00B1185E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ars</w:t>
      </w:r>
      <w:proofErr w:type="gramEnd"/>
      <w:r>
        <w:rPr>
          <w:lang w:val="en-US"/>
        </w:rPr>
        <w:t>, artis, f., skill (arte – ablative singular)</w:t>
      </w:r>
    </w:p>
    <w:p w:rsidR="00B1185E" w:rsidRDefault="00B1185E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sibi</w:t>
      </w:r>
      <w:proofErr w:type="gramEnd"/>
      <w:r>
        <w:rPr>
          <w:lang w:val="en-US"/>
        </w:rPr>
        <w:t>, himself</w:t>
      </w:r>
    </w:p>
    <w:p w:rsidR="00F336F6" w:rsidRDefault="00F336F6" w:rsidP="00B1185E">
      <w:pPr>
        <w:spacing w:after="0" w:line="240" w:lineRule="auto"/>
        <w:rPr>
          <w:lang w:val="en-US"/>
        </w:rPr>
      </w:pPr>
    </w:p>
    <w:p w:rsidR="00B1185E" w:rsidRDefault="00B1185E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taurus</w:t>
      </w:r>
      <w:proofErr w:type="gramEnd"/>
      <w:r>
        <w:rPr>
          <w:lang w:val="en-US"/>
        </w:rPr>
        <w:t>, -ī, m., bull</w:t>
      </w:r>
    </w:p>
    <w:p w:rsidR="00F336F6" w:rsidRDefault="00F336F6" w:rsidP="00B1185E">
      <w:pPr>
        <w:spacing w:after="0" w:line="240" w:lineRule="auto"/>
        <w:rPr>
          <w:lang w:val="en-US"/>
        </w:rPr>
      </w:pPr>
    </w:p>
    <w:p w:rsidR="00F336F6" w:rsidRDefault="00F336F6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fūgio</w:t>
      </w:r>
      <w:proofErr w:type="gramEnd"/>
      <w:r>
        <w:rPr>
          <w:lang w:val="en-US"/>
        </w:rPr>
        <w:t>, -ere, fūgī, fūgitum, to flee</w:t>
      </w:r>
    </w:p>
    <w:p w:rsidR="00F336F6" w:rsidRDefault="00F336F6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alius</w:t>
      </w:r>
      <w:proofErr w:type="gramEnd"/>
      <w:r>
        <w:rPr>
          <w:lang w:val="en-US"/>
        </w:rPr>
        <w:t>, -a, -um, other</w:t>
      </w:r>
    </w:p>
    <w:p w:rsidR="00F336F6" w:rsidRDefault="00F336F6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animal</w:t>
      </w:r>
      <w:proofErr w:type="gramEnd"/>
      <w:r>
        <w:rPr>
          <w:lang w:val="en-US"/>
        </w:rPr>
        <w:t>, animalis, n. animal</w:t>
      </w:r>
    </w:p>
    <w:p w:rsidR="00F336F6" w:rsidRDefault="00F336F6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bracchium</w:t>
      </w:r>
      <w:proofErr w:type="gramEnd"/>
      <w:r>
        <w:rPr>
          <w:lang w:val="en-US"/>
        </w:rPr>
        <w:t>, -ī, n., arm</w:t>
      </w:r>
    </w:p>
    <w:p w:rsidR="00F336F6" w:rsidRDefault="00F336F6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sine</w:t>
      </w:r>
      <w:proofErr w:type="gramEnd"/>
      <w:r>
        <w:rPr>
          <w:lang w:val="en-US"/>
        </w:rPr>
        <w:t xml:space="preserve"> morā, without delay</w:t>
      </w:r>
    </w:p>
    <w:p w:rsidR="00F336F6" w:rsidRDefault="00F336F6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sentiō</w:t>
      </w:r>
      <w:proofErr w:type="gramEnd"/>
      <w:r>
        <w:rPr>
          <w:lang w:val="en-US"/>
        </w:rPr>
        <w:t>, -īre, sēnsī, sensum, to detect</w:t>
      </w:r>
    </w:p>
    <w:p w:rsidR="00F336F6" w:rsidRDefault="00F336F6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repondeō</w:t>
      </w:r>
      <w:proofErr w:type="gramEnd"/>
      <w:r>
        <w:rPr>
          <w:lang w:val="en-US"/>
        </w:rPr>
        <w:t>, -ēre, respondī, responsum, to respond</w:t>
      </w:r>
    </w:p>
    <w:p w:rsidR="006F271C" w:rsidRDefault="006F271C" w:rsidP="00B1185E">
      <w:pPr>
        <w:spacing w:after="0" w:line="240" w:lineRule="auto"/>
        <w:rPr>
          <w:lang w:val="en-US"/>
        </w:rPr>
      </w:pPr>
    </w:p>
    <w:p w:rsidR="006F271C" w:rsidRDefault="006F271C" w:rsidP="00B1185E">
      <w:pPr>
        <w:spacing w:after="0" w:line="240" w:lineRule="auto"/>
        <w:rPr>
          <w:lang w:val="en-US"/>
        </w:rPr>
      </w:pPr>
    </w:p>
    <w:p w:rsidR="006F271C" w:rsidRDefault="006F271C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mors</w:t>
      </w:r>
      <w:proofErr w:type="gramEnd"/>
      <w:r>
        <w:rPr>
          <w:lang w:val="en-US"/>
        </w:rPr>
        <w:t>, mortis, f., death (mortem – acc. sing.)</w:t>
      </w:r>
    </w:p>
    <w:p w:rsidR="006F271C" w:rsidRPr="00B1185E" w:rsidRDefault="006F271C" w:rsidP="00B1185E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tibi</w:t>
      </w:r>
      <w:proofErr w:type="gramEnd"/>
      <w:r>
        <w:rPr>
          <w:lang w:val="en-US"/>
        </w:rPr>
        <w:t>, to you</w:t>
      </w:r>
      <w:bookmarkStart w:id="0" w:name="_GoBack"/>
      <w:bookmarkEnd w:id="0"/>
    </w:p>
    <w:sectPr w:rsidR="006F271C" w:rsidRPr="00B1185E" w:rsidSect="00B1185E">
      <w:type w:val="continuous"/>
      <w:pgSz w:w="16838" w:h="11906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85E"/>
    <w:rsid w:val="005527E0"/>
    <w:rsid w:val="00581A7A"/>
    <w:rsid w:val="00670FB6"/>
    <w:rsid w:val="006D394F"/>
    <w:rsid w:val="006F271C"/>
    <w:rsid w:val="008D7B86"/>
    <w:rsid w:val="00906B72"/>
    <w:rsid w:val="00B1185E"/>
    <w:rsid w:val="00C145D6"/>
    <w:rsid w:val="00C43E69"/>
    <w:rsid w:val="00D94E88"/>
    <w:rsid w:val="00F3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3</cp:revision>
  <cp:lastPrinted>2011-12-12T17:41:00Z</cp:lastPrinted>
  <dcterms:created xsi:type="dcterms:W3CDTF">2011-12-12T14:28:00Z</dcterms:created>
  <dcterms:modified xsi:type="dcterms:W3CDTF">2011-12-12T17:41:00Z</dcterms:modified>
</cp:coreProperties>
</file>